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21AAB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  <cp:category/>
</cp:coreProperties>
</file>